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A232" w14:textId="041751FD" w:rsidR="00A77021" w:rsidRDefault="00C957C2" w:rsidP="00A7702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6/21, 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10/22 ) </w:t>
      </w:r>
      <w:r w:rsidR="00A77021">
        <w:rPr>
          <w:lang w:val="sr-Cyrl-CS"/>
        </w:rPr>
        <w:t xml:space="preserve"> </w:t>
      </w:r>
      <w:r w:rsidR="00A77021">
        <w:rPr>
          <w:lang w:val="sr-Latn-RS"/>
        </w:rPr>
        <w:t xml:space="preserve">  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06CA15D5" w14:textId="21830100" w:rsidR="00A77021" w:rsidRDefault="00A77021" w:rsidP="00A7702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11B452AA" w14:textId="485EB38D" w:rsidR="0007260F" w:rsidRDefault="00A77021" w:rsidP="00A7702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 w:rsidR="003A79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v</w:t>
      </w:r>
      <w:r w:rsidR="003A79EE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d</w:t>
      </w:r>
      <w:proofErr w:type="spellEnd"/>
      <w:r w:rsidR="003A79EE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0726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član</w:t>
      </w:r>
      <w:proofErr w:type="spellEnd"/>
      <w:r w:rsidR="00C957C2">
        <w:rPr>
          <w:rFonts w:ascii="Times New Roman" w:hAnsi="Times New Roman" w:cs="Times New Roman"/>
          <w:b/>
          <w:sz w:val="24"/>
          <w:szCs w:val="24"/>
          <w:lang w:val="bs-Cyrl-BA"/>
        </w:rPr>
        <w:t>ova</w:t>
      </w:r>
      <w:r w:rsidR="003A79E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zdravstvene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14:paraId="4DD405C5" w14:textId="63EB3D30" w:rsidR="00A77021" w:rsidRDefault="0007260F" w:rsidP="00A7702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</w:t>
      </w:r>
      <w:proofErr w:type="spellStart"/>
      <w:r w:rsidR="00C957C2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b/>
          <w:sz w:val="24"/>
          <w:szCs w:val="24"/>
          <w:lang w:val="bs-Cyrl-BA"/>
        </w:rPr>
        <w:t>Dom</w:t>
      </w:r>
      <w:r w:rsidR="0067348D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C957C2">
        <w:rPr>
          <w:rFonts w:ascii="Times New Roman" w:hAnsi="Times New Roman" w:cs="Times New Roman"/>
          <w:b/>
          <w:sz w:val="24"/>
          <w:szCs w:val="24"/>
          <w:lang w:val="bs-Cyrl-BA"/>
        </w:rPr>
        <w:t>zdravlja</w:t>
      </w:r>
      <w:r w:rsidR="0067348D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A7702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 </w:t>
      </w:r>
      <w:r w:rsidR="00C957C2">
        <w:rPr>
          <w:rFonts w:ascii="Times New Roman" w:hAnsi="Times New Roman" w:cs="Times New Roman"/>
          <w:b/>
          <w:sz w:val="24"/>
          <w:szCs w:val="24"/>
          <w:lang w:val="bs-Cyrl-BA"/>
        </w:rPr>
        <w:t>Derventa</w:t>
      </w:r>
    </w:p>
    <w:p w14:paraId="59EE3161" w14:textId="77777777" w:rsidR="00FB2258" w:rsidRPr="00A77021" w:rsidRDefault="00FB2258" w:rsidP="00A7702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1E935C6" w14:textId="4D0AFBE3" w:rsidR="00A77021" w:rsidRDefault="0007260F" w:rsidP="00A77021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3A79E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d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članovi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odobra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34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67348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proofErr w:type="spellEnd"/>
      <w:r w:rsidR="006734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67348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Dom</w:t>
      </w:r>
      <w:proofErr w:type="spellEnd"/>
      <w:r w:rsidR="006734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zdravlja</w:t>
      </w:r>
      <w:proofErr w:type="spellEnd"/>
      <w:r w:rsidR="0067348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period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60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dana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sastavu</w:t>
      </w:r>
      <w:proofErr w:type="spellEnd"/>
      <w:r w:rsidR="003A79EE">
        <w:rPr>
          <w:rFonts w:ascii="Times New Roman" w:hAnsi="Times New Roman" w:cs="Times New Roman"/>
          <w:sz w:val="24"/>
          <w:szCs w:val="24"/>
          <w:lang w:val="sr-Cyrl-CS"/>
        </w:rPr>
        <w:t xml:space="preserve"> : </w:t>
      </w:r>
    </w:p>
    <w:p w14:paraId="0AC0B71D" w14:textId="122C2C70" w:rsidR="00A77021" w:rsidRDefault="00A77021" w:rsidP="0007260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Milena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dipl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ekonomista</w:t>
      </w:r>
    </w:p>
    <w:p w14:paraId="1E3D8045" w14:textId="5B0253FB" w:rsidR="0007260F" w:rsidRDefault="0007260F" w:rsidP="0007260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Panić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Saša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dipl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pravnik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i</w:t>
      </w:r>
    </w:p>
    <w:p w14:paraId="386E9B67" w14:textId="167FB751" w:rsidR="0007260F" w:rsidRDefault="0007260F" w:rsidP="00A77021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Mrđa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Saša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dipl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957C2">
        <w:rPr>
          <w:rFonts w:ascii="Times New Roman" w:hAnsi="Times New Roman" w:cs="Times New Roman"/>
          <w:sz w:val="24"/>
          <w:szCs w:val="24"/>
          <w:lang w:val="bs-Cyrl-BA"/>
        </w:rPr>
        <w:t>pravnik</w:t>
      </w:r>
      <w:r w:rsidR="00A0215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064C8B13" w14:textId="33448AAE" w:rsidR="00A77021" w:rsidRDefault="003A79EE" w:rsidP="00A7702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3F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 w:rsidR="000E3F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 w:rsidR="000E3F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E3F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 w:rsidR="000E3F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E3F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41800469" w14:textId="19744014" w:rsidR="00A77021" w:rsidRDefault="00A77021" w:rsidP="00A77021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</w:t>
      </w:r>
      <w:r w:rsidR="00C957C2">
        <w:rPr>
          <w:lang w:val="bs-Cyrl-BA"/>
        </w:rPr>
        <w:t>O</w:t>
      </w:r>
      <w:r>
        <w:rPr>
          <w:lang w:val="bs-Cyrl-BA"/>
        </w:rPr>
        <w:t xml:space="preserve"> </w:t>
      </w:r>
      <w:r w:rsidR="00C957C2">
        <w:rPr>
          <w:lang w:val="bs-Cyrl-BA"/>
        </w:rPr>
        <w:t>b</w:t>
      </w:r>
      <w:r>
        <w:rPr>
          <w:lang w:val="bs-Cyrl-BA"/>
        </w:rPr>
        <w:t xml:space="preserve"> </w:t>
      </w:r>
      <w:r w:rsidR="00C957C2">
        <w:rPr>
          <w:lang w:val="bs-Cyrl-BA"/>
        </w:rPr>
        <w:t>r</w:t>
      </w:r>
      <w:r>
        <w:rPr>
          <w:lang w:val="bs-Cyrl-BA"/>
        </w:rPr>
        <w:t xml:space="preserve"> </w:t>
      </w:r>
      <w:r w:rsidR="00C957C2">
        <w:rPr>
          <w:lang w:val="bs-Cyrl-BA"/>
        </w:rPr>
        <w:t>a</w:t>
      </w:r>
      <w:r>
        <w:rPr>
          <w:lang w:val="bs-Cyrl-BA"/>
        </w:rPr>
        <w:t xml:space="preserve"> </w:t>
      </w:r>
      <w:r w:rsidR="00C957C2">
        <w:rPr>
          <w:lang w:val="bs-Cyrl-BA"/>
        </w:rPr>
        <w:t>z</w:t>
      </w:r>
      <w:r>
        <w:rPr>
          <w:lang w:val="bs-Cyrl-BA"/>
        </w:rPr>
        <w:t xml:space="preserve"> </w:t>
      </w:r>
      <w:r w:rsidR="00C957C2">
        <w:rPr>
          <w:lang w:val="bs-Cyrl-BA"/>
        </w:rPr>
        <w:t>l</w:t>
      </w:r>
      <w:r>
        <w:rPr>
          <w:lang w:val="bs-Cyrl-BA"/>
        </w:rPr>
        <w:t xml:space="preserve"> </w:t>
      </w:r>
      <w:r w:rsidR="00C957C2">
        <w:rPr>
          <w:lang w:val="bs-Cyrl-BA"/>
        </w:rPr>
        <w:t>o</w:t>
      </w:r>
      <w:r>
        <w:rPr>
          <w:lang w:val="bs-Cyrl-BA"/>
        </w:rPr>
        <w:t xml:space="preserve"> </w:t>
      </w:r>
      <w:r w:rsidR="00C957C2">
        <w:rPr>
          <w:lang w:val="bs-Cyrl-BA"/>
        </w:rPr>
        <w:t>ž</w:t>
      </w:r>
      <w:r>
        <w:rPr>
          <w:lang w:val="bs-Cyrl-BA"/>
        </w:rPr>
        <w:t xml:space="preserve"> </w:t>
      </w:r>
      <w:r w:rsidR="00C957C2">
        <w:rPr>
          <w:lang w:val="bs-Cyrl-BA"/>
        </w:rPr>
        <w:t>e</w:t>
      </w:r>
      <w:r>
        <w:rPr>
          <w:lang w:val="bs-Cyrl-BA"/>
        </w:rPr>
        <w:t xml:space="preserve"> </w:t>
      </w:r>
      <w:r w:rsidR="00C957C2">
        <w:rPr>
          <w:lang w:val="bs-Cyrl-BA"/>
        </w:rPr>
        <w:t>nj</w:t>
      </w:r>
      <w:r>
        <w:rPr>
          <w:lang w:val="bs-Cyrl-BA"/>
        </w:rPr>
        <w:t xml:space="preserve"> </w:t>
      </w:r>
      <w:r w:rsidR="00C957C2">
        <w:rPr>
          <w:lang w:val="bs-Cyrl-BA"/>
        </w:rPr>
        <w:t>e</w:t>
      </w:r>
      <w:r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                         </w:t>
      </w:r>
    </w:p>
    <w:p w14:paraId="673605EF" w14:textId="5EFF8F01" w:rsidR="00A77021" w:rsidRDefault="00C957C2" w:rsidP="00A77021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Kako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dosadašnji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Upravni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zdravstvene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67348D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67348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zdravlja</w:t>
      </w:r>
      <w:r w:rsidR="0067348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Derventa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razriješen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zbog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isteka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mandata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koji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biran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neophodno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imenovati</w:t>
      </w:r>
      <w:r w:rsidR="003A79E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vršioce</w:t>
      </w:r>
      <w:r w:rsidR="003A79E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3A79E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07260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ove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najviše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dva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skladu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Zakonom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1E8EA134" w14:textId="3125975D" w:rsidR="00A77021" w:rsidRDefault="00C957C2" w:rsidP="00A77021">
      <w:pPr>
        <w:spacing w:after="0" w:line="252" w:lineRule="auto"/>
        <w:jc w:val="both"/>
        <w:rPr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smislu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odredbe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bs-Latn-BA"/>
        </w:rPr>
        <w:t>stav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sistemu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javnih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službi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Službeni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glasnik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Republike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Srpske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'' </w:t>
      </w:r>
      <w:r>
        <w:rPr>
          <w:rFonts w:ascii="Times New Roman" w:hAnsi="Times New Roman" w:cs="Times New Roman"/>
          <w:sz w:val="24"/>
          <w:szCs w:val="24"/>
          <w:lang w:val="bs-Latn-BA"/>
        </w:rPr>
        <w:t>broj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: 68/07,109/12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44/16),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07260F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za</w:t>
      </w:r>
      <w:r w:rsidR="0007260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vršioce</w:t>
      </w:r>
      <w:r w:rsidR="0007260F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07260F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člana</w:t>
      </w:r>
      <w:r w:rsidR="0007260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FB22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odobra</w:t>
      </w:r>
      <w:r w:rsidR="00FB22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JZU</w:t>
      </w:r>
      <w:r w:rsidR="00FB225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FB22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zdravlja</w:t>
      </w:r>
      <w:r w:rsidR="00FB22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najviše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predložio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lica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dispozitiva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A770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60CB19A3" w14:textId="6E092841" w:rsidR="00A77021" w:rsidRPr="0007260F" w:rsidRDefault="00C957C2" w:rsidP="00A770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6AA36292" w14:textId="2DDBA5C5" w:rsidR="00A77021" w:rsidRDefault="00C957C2" w:rsidP="00A7702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19096B82" w14:textId="1BA9FB18" w:rsidR="00A77021" w:rsidRDefault="00C957C2" w:rsidP="00A770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196E265B" w14:textId="5D25F6C7" w:rsidR="00A77021" w:rsidRDefault="00C957C2" w:rsidP="00A7702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</w:t>
      </w:r>
    </w:p>
    <w:p w14:paraId="31C23984" w14:textId="248198DA" w:rsidR="00A77021" w:rsidRDefault="00C957C2" w:rsidP="00A7702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</w:t>
      </w:r>
      <w:r w:rsidR="000E3FA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325493C" w14:textId="084AFE2F" w:rsidR="00A77021" w:rsidRDefault="00C957C2" w:rsidP="0007260F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         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77021">
        <w:rPr>
          <w:rFonts w:ascii="Times New Roman" w:hAnsi="Times New Roman" w:cs="Times New Roman"/>
          <w:sz w:val="24"/>
          <w:szCs w:val="24"/>
          <w:lang w:val="bs-Latn-BA"/>
        </w:rPr>
        <w:t xml:space="preserve">        </w:t>
      </w:r>
      <w:r w:rsidR="00A77021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487732D3" w14:textId="453E0E00" w:rsidR="00A77021" w:rsidRDefault="00A77021" w:rsidP="00A770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GRADONAČELN</w:t>
      </w:r>
      <w:r w:rsidR="00C957C2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C957C2">
        <w:rPr>
          <w:rFonts w:ascii="Times New Roman" w:hAnsi="Times New Roman" w:cs="Times New Roman"/>
          <w:sz w:val="24"/>
          <w:szCs w:val="24"/>
          <w:lang w:val="sr-Cyrl-CS"/>
        </w:rPr>
        <w:t>K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FE5B30E" w14:textId="1D2A90A9" w:rsidR="00A77021" w:rsidRDefault="00A77021" w:rsidP="00A77021">
      <w:pPr>
        <w:rPr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957C2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1B4CC45D" w14:textId="77777777" w:rsidR="005C0FA8" w:rsidRDefault="005C0FA8"/>
    <w:sectPr w:rsidR="005C0F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868E" w14:textId="77777777" w:rsidR="00D626D3" w:rsidRDefault="00D626D3" w:rsidP="00C957C2">
      <w:pPr>
        <w:spacing w:after="0" w:line="240" w:lineRule="auto"/>
      </w:pPr>
      <w:r>
        <w:separator/>
      </w:r>
    </w:p>
  </w:endnote>
  <w:endnote w:type="continuationSeparator" w:id="0">
    <w:p w14:paraId="03A54163" w14:textId="77777777" w:rsidR="00D626D3" w:rsidRDefault="00D626D3" w:rsidP="00C9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1B19" w14:textId="77777777" w:rsidR="00C957C2" w:rsidRDefault="00C957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86EF" w14:textId="77777777" w:rsidR="00C957C2" w:rsidRDefault="00C957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276A" w14:textId="77777777" w:rsidR="00C957C2" w:rsidRDefault="00C95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0D389" w14:textId="77777777" w:rsidR="00D626D3" w:rsidRDefault="00D626D3" w:rsidP="00C957C2">
      <w:pPr>
        <w:spacing w:after="0" w:line="240" w:lineRule="auto"/>
      </w:pPr>
      <w:r>
        <w:separator/>
      </w:r>
    </w:p>
  </w:footnote>
  <w:footnote w:type="continuationSeparator" w:id="0">
    <w:p w14:paraId="1897AD6E" w14:textId="77777777" w:rsidR="00D626D3" w:rsidRDefault="00D626D3" w:rsidP="00C9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0BA56" w14:textId="77777777" w:rsidR="00C957C2" w:rsidRDefault="00C95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63E5" w14:textId="77777777" w:rsidR="00C957C2" w:rsidRDefault="00C957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77016" w14:textId="77777777" w:rsidR="00C957C2" w:rsidRDefault="00C957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21"/>
    <w:rsid w:val="0007260F"/>
    <w:rsid w:val="000E3FA6"/>
    <w:rsid w:val="003A79EE"/>
    <w:rsid w:val="005C0FA8"/>
    <w:rsid w:val="0067348D"/>
    <w:rsid w:val="00A0215C"/>
    <w:rsid w:val="00A77021"/>
    <w:rsid w:val="00C957C2"/>
    <w:rsid w:val="00D626D3"/>
    <w:rsid w:val="00FB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864F6"/>
  <w15:chartTrackingRefBased/>
  <w15:docId w15:val="{6AD893AC-67D6-4B7B-B61C-EEEECC1E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021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9EE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C957C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7C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C957C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7C2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0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cp:lastPrinted>2022-11-04T11:37:00Z</cp:lastPrinted>
  <dcterms:created xsi:type="dcterms:W3CDTF">2022-10-31T10:37:00Z</dcterms:created>
  <dcterms:modified xsi:type="dcterms:W3CDTF">2022-11-08T11:13:00Z</dcterms:modified>
</cp:coreProperties>
</file>